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E2F3E3" w14:textId="77777777" w:rsidR="00C44426" w:rsidRPr="00E73919" w:rsidRDefault="00C44426" w:rsidP="00C44426">
      <w:pPr>
        <w:ind w:firstLine="720"/>
        <w:jc w:val="both"/>
        <w:rPr>
          <w:rFonts w:ascii="Times New Roman" w:hAnsi="Times New Roman"/>
          <w:sz w:val="28"/>
          <w:szCs w:val="28"/>
          <w:lang w:val="sr-Latn-RS"/>
        </w:rPr>
      </w:pPr>
      <w:r>
        <w:rPr>
          <w:rFonts w:ascii="Times New Roman" w:hAnsi="Times New Roman"/>
          <w:sz w:val="28"/>
          <w:szCs w:val="28"/>
          <w:lang w:val="sr-Cyrl-RS"/>
        </w:rPr>
        <w:t>(3</w:t>
      </w:r>
      <w:r w:rsidRPr="00E73919">
        <w:rPr>
          <w:rFonts w:ascii="Times New Roman" w:hAnsi="Times New Roman"/>
          <w:sz w:val="28"/>
          <w:szCs w:val="28"/>
          <w:lang w:val="sr-Latn-RS"/>
        </w:rPr>
        <w:t>)</w:t>
      </w:r>
      <w:r w:rsidRPr="00E73919">
        <w:rPr>
          <w:rFonts w:ascii="Times New Roman" w:hAnsi="Times New Roman"/>
          <w:sz w:val="28"/>
          <w:szCs w:val="28"/>
          <w:lang w:val="sr-Cyrl-CS"/>
        </w:rPr>
        <w:t xml:space="preserve"> ОБРАЗАЦ </w:t>
      </w:r>
      <w:r>
        <w:rPr>
          <w:rFonts w:ascii="Times New Roman" w:hAnsi="Times New Roman"/>
          <w:sz w:val="28"/>
          <w:szCs w:val="28"/>
          <w:lang w:val="sr-Cyrl-CS"/>
        </w:rPr>
        <w:t>ТРОШКОВА ПРИПРЕМЕ ПОНУДА</w:t>
      </w:r>
    </w:p>
    <w:p w14:paraId="2BB32B3A" w14:textId="77777777" w:rsidR="006D26D2" w:rsidRPr="00364F40" w:rsidRDefault="006D26D2" w:rsidP="006D26D2">
      <w:pPr>
        <w:jc w:val="both"/>
        <w:rPr>
          <w:rFonts w:ascii="Times New Roman" w:hAnsi="Times New Roman"/>
          <w:b w:val="0"/>
          <w:sz w:val="20"/>
          <w:szCs w:val="20"/>
          <w:lang w:val="sr-Cyrl-RS"/>
        </w:rPr>
      </w:pPr>
    </w:p>
    <w:p w14:paraId="138E08CB" w14:textId="77777777" w:rsidR="00550053" w:rsidRDefault="00550053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</w:p>
    <w:p w14:paraId="4AF41A7A" w14:textId="77777777" w:rsidR="00550053" w:rsidRDefault="00550053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</w:p>
    <w:p w14:paraId="11A8A625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У складу са чланом 138. Закона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 о јавним набавкама („Службени гласник РС“, број </w:t>
      </w:r>
      <w:r>
        <w:rPr>
          <w:rFonts w:ascii="Times New Roman" w:hAnsi="Times New Roman"/>
          <w:b w:val="0"/>
          <w:sz w:val="22"/>
          <w:szCs w:val="22"/>
          <w:lang w:val="sr-Latn-RS"/>
        </w:rPr>
        <w:t>91/2019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)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, понуђач</w:t>
      </w:r>
      <w:r w:rsidRPr="00364F40">
        <w:rPr>
          <w:rFonts w:ascii="Times New Roman" w:hAnsi="Times New Roman"/>
          <w:b w:val="0"/>
          <w:sz w:val="22"/>
          <w:szCs w:val="22"/>
          <w:lang w:val="sr-Cyrl-RS"/>
        </w:rPr>
        <w:t xml:space="preserve"> </w:t>
      </w:r>
    </w:p>
    <w:p w14:paraId="0DFA9B88" w14:textId="77777777" w:rsidR="006D26D2" w:rsidRPr="00364F40" w:rsidRDefault="006D26D2" w:rsidP="006D26D2">
      <w:pPr>
        <w:ind w:firstLine="720"/>
        <w:jc w:val="center"/>
        <w:rPr>
          <w:rFonts w:ascii="Times New Roman" w:hAnsi="Times New Roman"/>
          <w:b w:val="0"/>
          <w:sz w:val="22"/>
          <w:szCs w:val="22"/>
          <w:lang w:val="sr-Cyrl-RS"/>
        </w:rPr>
      </w:pPr>
      <w:r w:rsidRPr="00364F40">
        <w:rPr>
          <w:rFonts w:ascii="Times New Roman" w:hAnsi="Times New Roman"/>
          <w:b w:val="0"/>
          <w:sz w:val="22"/>
          <w:szCs w:val="22"/>
          <w:lang w:val="sr-Cyrl-RS"/>
        </w:rPr>
        <w:t>___________________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__________________________________________________________</w:t>
      </w:r>
    </w:p>
    <w:p w14:paraId="622D6BD3" w14:textId="77777777" w:rsidR="006D26D2" w:rsidRPr="00364F40" w:rsidRDefault="006D26D2" w:rsidP="006D26D2">
      <w:pPr>
        <w:ind w:firstLine="720"/>
        <w:jc w:val="center"/>
        <w:rPr>
          <w:rFonts w:ascii="Times New Roman" w:hAnsi="Times New Roman"/>
          <w:b w:val="0"/>
          <w:i/>
          <w:iCs/>
          <w:sz w:val="22"/>
          <w:szCs w:val="22"/>
          <w:lang w:val="sr-Cyrl-RS"/>
        </w:rPr>
      </w:pPr>
      <w:r w:rsidRPr="00364F40">
        <w:rPr>
          <w:rFonts w:ascii="Times New Roman" w:hAnsi="Times New Roman"/>
          <w:b w:val="0"/>
          <w:i/>
          <w:sz w:val="22"/>
          <w:szCs w:val="22"/>
          <w:lang w:val="ru-RU"/>
        </w:rPr>
        <w:t>[</w:t>
      </w:r>
      <w:r w:rsidRPr="008C0111">
        <w:rPr>
          <w:rFonts w:ascii="Times New Roman" w:hAnsi="Times New Roman"/>
          <w:b w:val="0"/>
          <w:i/>
          <w:iCs/>
          <w:sz w:val="22"/>
          <w:szCs w:val="22"/>
          <w:lang w:val="sr-Cyrl-RS"/>
        </w:rPr>
        <w:t xml:space="preserve">навести </w:t>
      </w:r>
      <w:r w:rsidRPr="00364F40">
        <w:rPr>
          <w:rFonts w:ascii="Times New Roman" w:hAnsi="Times New Roman"/>
          <w:b w:val="0"/>
          <w:i/>
          <w:iCs/>
          <w:sz w:val="22"/>
          <w:szCs w:val="22"/>
          <w:lang w:val="sr-Cyrl-CS"/>
        </w:rPr>
        <w:t>назив понуђача</w:t>
      </w:r>
      <w:r w:rsidRPr="008C0111">
        <w:rPr>
          <w:rFonts w:ascii="Times New Roman" w:hAnsi="Times New Roman"/>
          <w:b w:val="0"/>
          <w:i/>
          <w:iCs/>
          <w:sz w:val="22"/>
          <w:szCs w:val="22"/>
          <w:lang w:val="sr-Cyrl-RS"/>
        </w:rPr>
        <w:t>],</w:t>
      </w:r>
    </w:p>
    <w:p w14:paraId="038E5912" w14:textId="2EF00F7A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достав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ља 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укупан износ и структуру трошкова припремања понуде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 у јавној набавци </w:t>
      </w:r>
      <w:r w:rsidR="001A37D3">
        <w:rPr>
          <w:rFonts w:ascii="Times New Roman" w:hAnsi="Times New Roman"/>
          <w:b w:val="0"/>
          <w:sz w:val="22"/>
          <w:szCs w:val="22"/>
          <w:lang w:val="sr-Cyrl-CS"/>
        </w:rPr>
        <w:t xml:space="preserve">радова на </w:t>
      </w:r>
      <w:r w:rsidR="001D4E15" w:rsidRPr="001D4E15">
        <w:rPr>
          <w:rFonts w:ascii="Times New Roman" w:hAnsi="Times New Roman"/>
          <w:b w:val="0"/>
          <w:sz w:val="22"/>
          <w:szCs w:val="22"/>
          <w:lang w:val="sr-Cyrl-RS"/>
        </w:rPr>
        <w:t>реконструкцији фасаде, уградња система за вентилацију са рекупелацијом и замена постојећих светиљки лед светиљкама на згради општине Босилеград</w:t>
      </w:r>
      <w:r>
        <w:rPr>
          <w:rFonts w:ascii="Times New Roman" w:hAnsi="Times New Roman"/>
          <w:b w:val="0"/>
          <w:sz w:val="22"/>
          <w:szCs w:val="22"/>
          <w:lang w:val="sr-Cyrl-RS"/>
        </w:rPr>
        <w:t>,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 xml:space="preserve"> 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како следи у 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табели:</w:t>
      </w:r>
    </w:p>
    <w:p w14:paraId="06FBABBC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i/>
          <w:sz w:val="22"/>
          <w:szCs w:val="22"/>
          <w:lang w:val="sr-Cyrl-CS"/>
        </w:rPr>
      </w:pPr>
    </w:p>
    <w:p w14:paraId="7FF7F481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i/>
          <w:sz w:val="22"/>
          <w:szCs w:val="22"/>
          <w:lang w:val="sr-Cyrl-CS"/>
        </w:rPr>
      </w:pPr>
    </w:p>
    <w:tbl>
      <w:tblPr>
        <w:tblW w:w="0" w:type="auto"/>
        <w:tblInd w:w="153" w:type="dxa"/>
        <w:tblLayout w:type="fixed"/>
        <w:tblLook w:val="0000" w:firstRow="0" w:lastRow="0" w:firstColumn="0" w:lastColumn="0" w:noHBand="0" w:noVBand="0"/>
      </w:tblPr>
      <w:tblGrid>
        <w:gridCol w:w="6139"/>
        <w:gridCol w:w="4048"/>
      </w:tblGrid>
      <w:tr w:rsidR="006D26D2" w:rsidRPr="00364F40" w14:paraId="166DD990" w14:textId="77777777" w:rsidTr="00E95BA7">
        <w:trPr>
          <w:trHeight w:val="259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auto" w:fill="auto"/>
          </w:tcPr>
          <w:p w14:paraId="666BF551" w14:textId="77777777" w:rsidR="006D26D2" w:rsidRPr="00364F40" w:rsidRDefault="006D26D2" w:rsidP="00E95BA7">
            <w:pPr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64F40">
              <w:rPr>
                <w:rFonts w:ascii="Times New Roman" w:hAnsi="Times New Roman"/>
                <w:b w:val="0"/>
                <w:sz w:val="22"/>
                <w:szCs w:val="22"/>
              </w:rPr>
              <w:t>ВРСТА ТРОШКА</w:t>
            </w: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auto"/>
          </w:tcPr>
          <w:p w14:paraId="56AF1963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64F40">
              <w:rPr>
                <w:rFonts w:ascii="Times New Roman" w:hAnsi="Times New Roman"/>
                <w:b w:val="0"/>
                <w:sz w:val="22"/>
                <w:szCs w:val="22"/>
              </w:rPr>
              <w:t>ИЗНОС ТРОШКА У РСД</w:t>
            </w:r>
          </w:p>
        </w:tc>
      </w:tr>
      <w:tr w:rsidR="006D26D2" w:rsidRPr="00364F40" w14:paraId="776FCBC9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4020B0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2BC55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6D26D2" w:rsidRPr="00364F40" w14:paraId="20EC8B26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E9E618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CD4C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6D26D2" w:rsidRPr="00364F40" w14:paraId="08BFFCF4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A30001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43FFFA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518ADF0B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57DC08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0EC01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5D6536E7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9B8C6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70CD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22FEB126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F813B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9E8A4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52158322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DEC2EB" w14:textId="77777777" w:rsidR="006D26D2" w:rsidRPr="00364F40" w:rsidRDefault="006D26D2" w:rsidP="00E95BA7">
            <w:pPr>
              <w:jc w:val="right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</w:rPr>
              <w:t>УКУПАН ИЗНОС ТРОШКОВА ПРИП</w:t>
            </w: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  <w:lang w:val="sr-Cyrl-RS"/>
              </w:rPr>
              <w:t>Р</w:t>
            </w: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</w:rPr>
              <w:t>ЕМАЊА ПОНУДЕ</w:t>
            </w: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8691E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</w:p>
        </w:tc>
      </w:tr>
    </w:tbl>
    <w:p w14:paraId="1E548406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</w:rPr>
      </w:pPr>
    </w:p>
    <w:p w14:paraId="2B599766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2711E6E4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Трошкове припреме и подношења понуде сноси</w:t>
      </w:r>
      <w:bookmarkStart w:id="0" w:name="_GoBack"/>
      <w:bookmarkEnd w:id="0"/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 xml:space="preserve"> искључиво понуђач и не може тражити од наручиоца накнаду трошкова.</w:t>
      </w:r>
    </w:p>
    <w:p w14:paraId="74D39390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73D0FA3D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Ако је поступак јавне набавке обустављен из разлога који су на страни наручиоца, наручилац је дужан да понуђачу надокнади трошкове израде узорка или модела, ако су израђени у складу са техничким спецификацијама наручиоца и трошкове прибављања средства обезбеђења, под условом да је понуђач тражио накнаду тих трошкова у својој понуди.</w:t>
      </w:r>
    </w:p>
    <w:p w14:paraId="331CEAF9" w14:textId="77777777" w:rsidR="006D26D2" w:rsidRPr="008C0111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14:paraId="776F3330" w14:textId="77777777" w:rsidR="006D26D2" w:rsidRPr="008C0111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14:paraId="000BA563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RS"/>
        </w:rPr>
      </w:pPr>
    </w:p>
    <w:p w14:paraId="59D47EA3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  <w:t>Датум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  <w:t xml:space="preserve">        </w:t>
      </w:r>
      <w:r w:rsidR="008C0111">
        <w:rPr>
          <w:rFonts w:ascii="Times New Roman" w:hAnsi="Times New Roman"/>
          <w:b w:val="0"/>
          <w:sz w:val="22"/>
          <w:szCs w:val="22"/>
          <w:lang w:val="sr-Cyrl-CS"/>
        </w:rPr>
        <w:t xml:space="preserve">  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Понуђач,</w:t>
      </w:r>
    </w:p>
    <w:p w14:paraId="480B0B7B" w14:textId="561D8FB1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___.___.20</w:t>
      </w:r>
      <w:r>
        <w:rPr>
          <w:rFonts w:ascii="Times New Roman" w:hAnsi="Times New Roman"/>
          <w:b w:val="0"/>
          <w:sz w:val="22"/>
          <w:szCs w:val="22"/>
          <w:lang w:val="sr-Cyrl-CS"/>
        </w:rPr>
        <w:t>2</w:t>
      </w:r>
      <w:r w:rsidR="001D4E15">
        <w:rPr>
          <w:rFonts w:ascii="Times New Roman" w:hAnsi="Times New Roman"/>
          <w:b w:val="0"/>
          <w:sz w:val="22"/>
          <w:szCs w:val="22"/>
          <w:lang w:val="sr-Cyrl-CS"/>
        </w:rPr>
        <w:t>2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.године</w:t>
      </w:r>
      <w:r w:rsidR="003071CF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3071CF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3071CF">
        <w:rPr>
          <w:rFonts w:ascii="Times New Roman" w:hAnsi="Times New Roman"/>
          <w:b w:val="0"/>
          <w:sz w:val="22"/>
          <w:szCs w:val="22"/>
          <w:lang w:val="sr-Cyrl-CS"/>
        </w:rPr>
        <w:tab/>
        <w:t xml:space="preserve">                             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_______________________________</w:t>
      </w:r>
    </w:p>
    <w:p w14:paraId="6AC4541C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14:paraId="08DB9BA1" w14:textId="77777777" w:rsidR="00FD39F2" w:rsidRDefault="00FD39F2">
      <w:pPr>
        <w:rPr>
          <w:lang w:val="sr-Cyrl-CS"/>
        </w:rPr>
      </w:pPr>
    </w:p>
    <w:p w14:paraId="6BEE20B7" w14:textId="77777777" w:rsidR="003071CF" w:rsidRDefault="003071CF">
      <w:pPr>
        <w:rPr>
          <w:lang w:val="sr-Cyrl-CS"/>
        </w:rPr>
      </w:pPr>
    </w:p>
    <w:p w14:paraId="2969F349" w14:textId="77777777" w:rsidR="003071CF" w:rsidRPr="008C0111" w:rsidRDefault="003071CF" w:rsidP="003071CF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8C0111">
        <w:rPr>
          <w:rFonts w:ascii="Times New Roman" w:hAnsi="Times New Roman"/>
          <w:sz w:val="22"/>
          <w:szCs w:val="22"/>
          <w:lang w:val="sr-Cyrl-CS"/>
        </w:rPr>
        <w:t>Напомена наручиоца</w:t>
      </w: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 xml:space="preserve">: понуђачи имају могућност да овај образац потпишу и као такав скениран доставе на Портал јавних набавки као део понуде. Имајући у виду да се понуде подносе електронским путем преко Портала јавних набавки, где се овлашћено лице понуђача пријављује на исти, овај образац достављен </w:t>
      </w:r>
      <w:r w:rsidR="0086042B">
        <w:rPr>
          <w:rFonts w:ascii="Times New Roman" w:hAnsi="Times New Roman"/>
          <w:b w:val="0"/>
          <w:sz w:val="22"/>
          <w:szCs w:val="22"/>
          <w:lang w:val="sr-Cyrl-CS"/>
        </w:rPr>
        <w:t xml:space="preserve">попуњен а </w:t>
      </w: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непотписан биће прихватљив за наручиоца.</w:t>
      </w:r>
    </w:p>
    <w:sectPr w:rsidR="003071CF" w:rsidRPr="008C01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52E"/>
    <w:rsid w:val="0003252E"/>
    <w:rsid w:val="00046766"/>
    <w:rsid w:val="001A37D3"/>
    <w:rsid w:val="001D4E15"/>
    <w:rsid w:val="003071CF"/>
    <w:rsid w:val="004D5E02"/>
    <w:rsid w:val="00550053"/>
    <w:rsid w:val="0065017D"/>
    <w:rsid w:val="006D26D2"/>
    <w:rsid w:val="0086042B"/>
    <w:rsid w:val="008C0111"/>
    <w:rsid w:val="00C44426"/>
    <w:rsid w:val="00FD3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C87C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6D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6D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12</cp:revision>
  <dcterms:created xsi:type="dcterms:W3CDTF">2020-08-07T07:51:00Z</dcterms:created>
  <dcterms:modified xsi:type="dcterms:W3CDTF">2022-08-09T10:11:00Z</dcterms:modified>
</cp:coreProperties>
</file>